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42" w:rsidRDefault="00A16742" w:rsidP="00A16742">
      <w:pPr>
        <w:pStyle w:val="3"/>
        <w:framePr w:w="9897" w:wrap="around" w:x="1312" w:y="50"/>
      </w:pPr>
      <w:r>
        <w:rPr>
          <w:noProof/>
        </w:rPr>
        <w:drawing>
          <wp:inline distT="0" distB="0" distL="0" distR="0">
            <wp:extent cx="609600" cy="896620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742" w:rsidRDefault="00A16742" w:rsidP="00A16742">
      <w:pPr>
        <w:pStyle w:val="3"/>
        <w:framePr w:w="9897" w:wrap="around" w:x="1312" w:y="50"/>
      </w:pPr>
    </w:p>
    <w:p w:rsidR="00A16742" w:rsidRDefault="00A16742" w:rsidP="00A16742">
      <w:pPr>
        <w:pStyle w:val="3"/>
        <w:framePr w:w="9897" w:wrap="around" w:x="1312" w:y="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A16742" w:rsidRPr="00C4332D" w:rsidRDefault="00A16742" w:rsidP="00A16742">
      <w:pPr>
        <w:pStyle w:val="3"/>
        <w:framePr w:w="9897" w:wrap="around" w:x="1312" w:y="5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A16742" w:rsidRPr="00C4332D" w:rsidRDefault="00A16742" w:rsidP="00A16742">
      <w:pPr>
        <w:pStyle w:val="1"/>
        <w:framePr w:w="9897" w:wrap="around" w:x="1312" w:y="50"/>
        <w:rPr>
          <w:rFonts w:ascii="Arial" w:hAnsi="Arial" w:cs="Arial"/>
          <w:szCs w:val="28"/>
        </w:rPr>
      </w:pPr>
    </w:p>
    <w:p w:rsidR="00A16742" w:rsidRPr="006A0457" w:rsidRDefault="00A16742" w:rsidP="00A16742">
      <w:pPr>
        <w:pStyle w:val="1"/>
        <w:framePr w:w="9897" w:wrap="around" w:x="1312" w:y="5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474F4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A16742" w:rsidRDefault="00A16742" w:rsidP="00A16742">
      <w:pPr>
        <w:framePr w:w="9897" w:h="1873" w:hSpace="180" w:wrap="around" w:vAnchor="text" w:hAnchor="page" w:x="1312" w:y="50"/>
        <w:jc w:val="center"/>
        <w:rPr>
          <w:rFonts w:ascii="Times New Roman" w:hAnsi="Times New Roman"/>
          <w:b/>
          <w:sz w:val="28"/>
        </w:rPr>
      </w:pPr>
    </w:p>
    <w:p w:rsidR="00A16742" w:rsidRDefault="00A16742" w:rsidP="00A16742">
      <w:pPr>
        <w:framePr w:w="9897" w:h="1873" w:hSpace="180" w:wrap="around" w:vAnchor="text" w:hAnchor="page" w:x="1312" w:y="5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A16742" w:rsidRDefault="00A16742" w:rsidP="00A16742">
      <w:pPr>
        <w:pStyle w:val="a3"/>
        <w:jc w:val="center"/>
        <w:rPr>
          <w:noProof/>
        </w:rPr>
      </w:pPr>
    </w:p>
    <w:p w:rsidR="00A16742" w:rsidRDefault="00A16742" w:rsidP="00A16742"/>
    <w:p w:rsidR="00A16742" w:rsidRDefault="00A16742" w:rsidP="00A16742">
      <w:pPr>
        <w:framePr w:w="9811" w:h="441" w:hSpace="180" w:wrap="around" w:vAnchor="text" w:hAnchor="page" w:x="1411" w:y="11"/>
        <w:rPr>
          <w:rFonts w:ascii="Times New Roman" w:hAnsi="Times New Roman"/>
        </w:rPr>
      </w:pPr>
      <w:r w:rsidRPr="00893A25">
        <w:rPr>
          <w:rFonts w:ascii="Times New Roman" w:hAnsi="Times New Roman"/>
          <w:u w:val="single"/>
        </w:rPr>
        <w:t>12.03.2024</w:t>
      </w:r>
      <w:r>
        <w:rPr>
          <w:rFonts w:ascii="Times New Roman" w:hAnsi="Times New Roman"/>
        </w:rPr>
        <w:t xml:space="preserve">  </w:t>
      </w:r>
      <w:r w:rsidRPr="00862D13"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№  </w:t>
      </w:r>
      <w:r w:rsidRPr="00893A25">
        <w:rPr>
          <w:rFonts w:ascii="Times New Roman" w:hAnsi="Times New Roman"/>
          <w:u w:val="single"/>
        </w:rPr>
        <w:t>369</w:t>
      </w:r>
    </w:p>
    <w:p w:rsidR="00A16742" w:rsidRPr="00246459" w:rsidRDefault="00A16742" w:rsidP="00A16742">
      <w:pPr>
        <w:framePr w:w="9811" w:h="441" w:hSpace="180" w:wrap="around" w:vAnchor="text" w:hAnchor="page" w:x="1411" w:y="11"/>
        <w:jc w:val="center"/>
      </w:pPr>
      <w:r w:rsidRPr="00246459">
        <w:rPr>
          <w:rFonts w:ascii="Times New Roman" w:hAnsi="Times New Roman"/>
          <w:b/>
        </w:rPr>
        <w:t>г.</w:t>
      </w:r>
      <w:r w:rsidRPr="00862D13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A16742" w:rsidRDefault="00A16742" w:rsidP="00A16742"/>
    <w:p w:rsidR="00A16742" w:rsidRPr="00405731" w:rsidRDefault="00A16742" w:rsidP="00A16742">
      <w:pPr>
        <w:widowControl w:val="0"/>
        <w:spacing w:after="240"/>
        <w:jc w:val="both"/>
        <w:rPr>
          <w:rFonts w:ascii="Times New Roman" w:hAnsi="Times New Roman"/>
          <w:sz w:val="28"/>
          <w:szCs w:val="28"/>
        </w:rPr>
      </w:pPr>
      <w:r w:rsidRPr="007E517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подготовке и проведении культурно-массового </w:t>
      </w:r>
      <w:r w:rsidRPr="00405731">
        <w:rPr>
          <w:rFonts w:ascii="Times New Roman" w:hAnsi="Times New Roman"/>
          <w:sz w:val="28"/>
          <w:szCs w:val="28"/>
        </w:rPr>
        <w:t>городского праздника «Масленица идёт, весну за руку ведёт».</w:t>
      </w:r>
    </w:p>
    <w:p w:rsidR="00A16742" w:rsidRDefault="00A16742" w:rsidP="00A167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E86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Федерации, </w:t>
      </w:r>
      <w:hyperlink r:id="rId6">
        <w:r w:rsidRPr="00E86F2C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6F2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ЗАТО г. Железногорск от </w:t>
      </w:r>
      <w:r w:rsidRPr="00286ABB"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11.2023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2290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сводного плана организации ярмарок на территории ЗАТО Железногорск на 2024 год»,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hyperlink r:id="rId7">
        <w:r w:rsidRPr="00E86F2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ЗАТО Железногорск, </w:t>
      </w:r>
    </w:p>
    <w:p w:rsidR="00A16742" w:rsidRPr="00E86F2C" w:rsidRDefault="00A16742" w:rsidP="00A16742">
      <w:pPr>
        <w:pStyle w:val="ConsPlusNormal"/>
        <w:spacing w:after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6742" w:rsidRPr="00E86F2C" w:rsidRDefault="00A16742" w:rsidP="00A167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1. Подготовить и провести </w:t>
      </w:r>
      <w:r w:rsidRPr="00272C7D">
        <w:rPr>
          <w:rFonts w:ascii="Times New Roman" w:eastAsia="Times New Roman" w:hAnsi="Times New Roman" w:cs="Times New Roman"/>
          <w:sz w:val="28"/>
          <w:szCs w:val="28"/>
        </w:rPr>
        <w:t>17 марта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городской праздник «Масленица идёт, весну за руку ведёт».</w:t>
      </w:r>
    </w:p>
    <w:p w:rsidR="00A16742" w:rsidRPr="00E86F2C" w:rsidRDefault="00A16742" w:rsidP="00A16742">
      <w:pPr>
        <w:pStyle w:val="ConsPlusNormal"/>
        <w:spacing w:before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>2. Утвердить состав организационного комитета по подготовке и проведе</w:t>
      </w:r>
      <w:r>
        <w:rPr>
          <w:rFonts w:ascii="Times New Roman" w:eastAsia="Times New Roman" w:hAnsi="Times New Roman" w:cs="Times New Roman"/>
          <w:sz w:val="28"/>
          <w:szCs w:val="28"/>
        </w:rPr>
        <w:t>нию</w:t>
      </w:r>
      <w:r w:rsidRPr="00272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праздника «Масленица идёт, весну за руку ведёт» 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остановлению.</w:t>
      </w:r>
    </w:p>
    <w:p w:rsidR="00A16742" w:rsidRPr="00E86F2C" w:rsidRDefault="00A16742" w:rsidP="00A16742">
      <w:pPr>
        <w:pStyle w:val="ConsPlusNormal"/>
        <w:spacing w:before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>3. Утвердить план мероприятий по подготовке и проведению</w:t>
      </w:r>
      <w:r w:rsidRPr="00272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 праздник «Масленица идёт, весну за руку ведёт»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eastAsia="Times New Roman" w:hAnsi="Times New Roman" w:cs="Times New Roman"/>
          <w:sz w:val="28"/>
          <w:szCs w:val="28"/>
        </w:rPr>
        <w:t>но приложению № 2 к настоящему 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остановлению.</w:t>
      </w:r>
    </w:p>
    <w:p w:rsidR="00A16742" w:rsidRPr="00E86F2C" w:rsidRDefault="00A16742" w:rsidP="00A16742">
      <w:pPr>
        <w:pStyle w:val="ConsPlusNormal"/>
        <w:spacing w:before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Отделу управления </w:t>
      </w:r>
      <w:r w:rsidRPr="00286ABB">
        <w:rPr>
          <w:rFonts w:ascii="Times New Roman" w:eastAsia="Times New Roman" w:hAnsi="Times New Roman" w:cs="Times New Roman"/>
          <w:sz w:val="28"/>
          <w:szCs w:val="28"/>
        </w:rPr>
        <w:t xml:space="preserve">проектами и документационного, организационного обеспечения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                 г. 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Железногорск (</w:t>
      </w:r>
      <w:proofErr w:type="spellStart"/>
      <w:r w:rsidRPr="00E86F2C">
        <w:rPr>
          <w:rFonts w:ascii="Times New Roman" w:eastAsia="Times New Roman" w:hAnsi="Times New Roman" w:cs="Times New Roman"/>
          <w:sz w:val="28"/>
          <w:szCs w:val="28"/>
        </w:rPr>
        <w:t>В.Г.Винокурова</w:t>
      </w:r>
      <w:proofErr w:type="spellEnd"/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) довести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до 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ведения населения через газету 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Город и горожане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6742" w:rsidRPr="00E86F2C" w:rsidRDefault="00A16742" w:rsidP="00A16742">
      <w:pPr>
        <w:pStyle w:val="ConsPlusNormal"/>
        <w:spacing w:before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5. Отделу общественных связей </w:t>
      </w:r>
      <w:proofErr w:type="gramStart"/>
      <w:r w:rsidRPr="00E86F2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ЗАТО г. Железногорск (И.С. Архипова) разместить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остановление на офици</w:t>
      </w:r>
      <w:r>
        <w:rPr>
          <w:rFonts w:ascii="Times New Roman" w:eastAsia="Times New Roman" w:hAnsi="Times New Roman" w:cs="Times New Roman"/>
          <w:sz w:val="28"/>
          <w:szCs w:val="28"/>
        </w:rPr>
        <w:t>альном сайте Администрации ЗАТО г. Железногорск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6742" w:rsidRPr="00E86F2C" w:rsidRDefault="00A16742" w:rsidP="00A16742">
      <w:pPr>
        <w:pStyle w:val="ConsPlusNormal"/>
        <w:spacing w:before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>6. Контр</w:t>
      </w:r>
      <w:r>
        <w:rPr>
          <w:rFonts w:ascii="Times New Roman" w:eastAsia="Times New Roman" w:hAnsi="Times New Roman" w:cs="Times New Roman"/>
          <w:sz w:val="28"/>
          <w:szCs w:val="28"/>
        </w:rPr>
        <w:t>оль над исполнением настоящего 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исполняющего обязанности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</w:t>
      </w:r>
      <w:proofErr w:type="gramStart"/>
      <w:r w:rsidRPr="00E86F2C">
        <w:rPr>
          <w:rFonts w:ascii="Times New Roman" w:eastAsia="Times New Roman" w:hAnsi="Times New Roman" w:cs="Times New Roman"/>
          <w:sz w:val="28"/>
          <w:szCs w:val="28"/>
        </w:rPr>
        <w:t>Главы</w:t>
      </w:r>
      <w:proofErr w:type="gramEnd"/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ЗАТО г. Железногорск по социальным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Грудинину</w:t>
      </w:r>
      <w:proofErr w:type="spellEnd"/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6742" w:rsidRPr="00E86F2C" w:rsidRDefault="00A16742" w:rsidP="00A16742">
      <w:pPr>
        <w:pStyle w:val="ConsPlusNormal"/>
        <w:spacing w:before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7.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применяется к правоотношениям, возникшим с 19 февраля 2024 года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6742" w:rsidRDefault="00A16742" w:rsidP="00A1674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742" w:rsidRDefault="00A16742" w:rsidP="00A1674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16742" w:rsidTr="00294B7D">
        <w:tc>
          <w:tcPr>
            <w:tcW w:w="4785" w:type="dxa"/>
          </w:tcPr>
          <w:p w:rsidR="00A16742" w:rsidRPr="00E86F2C" w:rsidRDefault="00A16742" w:rsidP="00294B7D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86F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E86F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  <w:p w:rsidR="00A16742" w:rsidRDefault="00A16742" w:rsidP="00294B7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16742" w:rsidRPr="00E86F2C" w:rsidRDefault="00A16742" w:rsidP="00294B7D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F2C">
              <w:rPr>
                <w:rFonts w:ascii="Times New Roman" w:eastAsia="Times New Roman" w:hAnsi="Times New Roman" w:cs="Times New Roman"/>
                <w:sz w:val="28"/>
                <w:szCs w:val="28"/>
              </w:rPr>
              <w:t>Д.М. Чернятин</w:t>
            </w:r>
          </w:p>
          <w:p w:rsidR="00A16742" w:rsidRDefault="00A16742" w:rsidP="00294B7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6742" w:rsidRPr="00E86F2C" w:rsidRDefault="00A16742" w:rsidP="00A1674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742" w:rsidRPr="00E86F2C" w:rsidRDefault="00A16742" w:rsidP="00A1674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742" w:rsidRDefault="00A16742" w:rsidP="00A16742">
      <w:pPr>
        <w:pStyle w:val="ConsPlusNormal"/>
        <w:jc w:val="both"/>
      </w:pPr>
    </w:p>
    <w:p w:rsidR="00A16742" w:rsidRDefault="00A16742" w:rsidP="00A16742">
      <w:pPr>
        <w:pStyle w:val="ConsPlusNormal"/>
        <w:jc w:val="both"/>
      </w:pPr>
    </w:p>
    <w:p w:rsidR="00C47CE1" w:rsidRDefault="00C47CE1"/>
    <w:sectPr w:rsidR="00C47CE1" w:rsidSect="00792F77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742"/>
    <w:rsid w:val="00A16742"/>
    <w:rsid w:val="00C4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42"/>
  </w:style>
  <w:style w:type="paragraph" w:styleId="1">
    <w:name w:val="heading 1"/>
    <w:basedOn w:val="a"/>
    <w:next w:val="a"/>
    <w:link w:val="10"/>
    <w:qFormat/>
    <w:rsid w:val="00A1674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7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167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Заявление"/>
    <w:basedOn w:val="a"/>
    <w:next w:val="a4"/>
    <w:rsid w:val="00A1674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A16742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1674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table" w:styleId="a5">
    <w:name w:val="Table Grid"/>
    <w:basedOn w:val="a1"/>
    <w:uiPriority w:val="59"/>
    <w:rsid w:val="00A16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A1674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501B441C35A5AB98394CF0C161A8EE81EE44B0D1D5C2757E81E165CE6C03B82DBAB5C9B94EB3CBB3B3619FE92F6E2D21x4U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501B441C35A5AB98394CF9D866A8EE81EE44B0D2D1C1757289BC6FC6350FBA2AB5EACCAC5FEBC6B4AA7F9CF4336C2Fx2U0D" TargetMode="External"/><Relationship Id="rId5" Type="http://schemas.openxmlformats.org/officeDocument/2006/relationships/hyperlink" Target="consultantplus://offline/ref=04501B441C35A5AB98394CE6C20DF7E181E218BDD0D9CC222AD6E732913C05ED7FFAEB90E80DF8C6B0AA7D9FE8x3U2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</dc:creator>
  <cp:keywords/>
  <dc:description/>
  <cp:lastModifiedBy>menich</cp:lastModifiedBy>
  <cp:revision>2</cp:revision>
  <dcterms:created xsi:type="dcterms:W3CDTF">2024-03-26T09:29:00Z</dcterms:created>
  <dcterms:modified xsi:type="dcterms:W3CDTF">2024-03-26T09:29:00Z</dcterms:modified>
</cp:coreProperties>
</file>